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0BC2E0F1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3D0C89" w:rsidRPr="003D0C89">
        <w:rPr>
          <w:bCs/>
        </w:rPr>
        <w:t>KZP-1/253/TTZ/</w:t>
      </w:r>
      <w:r w:rsidR="00BE7949">
        <w:rPr>
          <w:bCs/>
        </w:rPr>
        <w:t>44</w:t>
      </w:r>
      <w:r w:rsidR="003D0C89" w:rsidRPr="003D0C89">
        <w:rPr>
          <w:bCs/>
        </w:rPr>
        <w:t>/24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35C11BF3" w:rsidR="00F51AE8" w:rsidRPr="003D0C89" w:rsidRDefault="003950A6" w:rsidP="00004D4A">
      <w:pPr>
        <w:pStyle w:val="Stopka"/>
        <w:tabs>
          <w:tab w:val="left" w:pos="0"/>
        </w:tabs>
        <w:jc w:val="both"/>
        <w:rPr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BE7949">
        <w:rPr>
          <w:b/>
          <w:bCs/>
          <w:lang w:val="pl-PL"/>
        </w:rPr>
        <w:t>D</w:t>
      </w:r>
      <w:r w:rsidR="003D0C89" w:rsidRPr="003D0C89">
        <w:rPr>
          <w:b/>
          <w:bCs/>
          <w:lang w:val="pl-PL"/>
        </w:rPr>
        <w:t>ostawa materiałów wypełniająco-izolacyjnych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D0C89" w:rsidRPr="003D0C89">
        <w:rPr>
          <w:b/>
        </w:rPr>
        <w:t>KZP-1/253/TTZ/</w:t>
      </w:r>
      <w:r w:rsidR="00BE7949">
        <w:rPr>
          <w:b/>
          <w:lang w:val="pl-PL"/>
        </w:rPr>
        <w:t>44</w:t>
      </w:r>
      <w:r w:rsidR="003D0C89" w:rsidRPr="003D0C89">
        <w:rPr>
          <w:b/>
        </w:rPr>
        <w:t>/24</w:t>
      </w:r>
      <w:r w:rsidR="003D0C89">
        <w:rPr>
          <w:lang w:val="pl-PL"/>
        </w:rPr>
        <w:t>.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24B6EDA0" w:rsidR="002F1F6E" w:rsidRPr="00C03999" w:rsidRDefault="00CB60B0" w:rsidP="0012764A">
      <w:pPr>
        <w:ind w:firstLine="567"/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2764A" w:rsidRPr="00C03999">
        <w:rPr>
          <w:sz w:val="22"/>
          <w:szCs w:val="22"/>
        </w:rPr>
        <w:br/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662742D" w14:textId="77777777" w:rsidR="00CB60B0" w:rsidRPr="00AE33FB" w:rsidRDefault="00CB60B0" w:rsidP="00065118">
      <w:pPr>
        <w:ind w:left="360"/>
      </w:pPr>
    </w:p>
    <w:p w14:paraId="4A0FC5ED" w14:textId="77777777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17F05A53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3E8DD29B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……………….……………………………………………………</w:t>
      </w:r>
    </w:p>
    <w:p w14:paraId="0EEC2280" w14:textId="4B76A03F" w:rsidR="00C03999" w:rsidRP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……………………………………….…………………………………………………………</w:t>
      </w:r>
    </w:p>
    <w:p w14:paraId="60313522" w14:textId="044E3D5D" w:rsidR="00065118" w:rsidRPr="00D30970" w:rsidRDefault="00C03999" w:rsidP="00C03999">
      <w:pPr>
        <w:pStyle w:val="Tekstpodstawowy"/>
        <w:spacing w:after="240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4568AE">
      <w:footerReference w:type="even" r:id="rId7"/>
      <w:footerReference w:type="default" r:id="rId8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0C8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0541891">
    <w:abstractNumId w:val="4"/>
  </w:num>
  <w:num w:numId="2" w16cid:durableId="1463692575">
    <w:abstractNumId w:val="6"/>
  </w:num>
  <w:num w:numId="3" w16cid:durableId="1267538330">
    <w:abstractNumId w:val="2"/>
  </w:num>
  <w:num w:numId="4" w16cid:durableId="96029397">
    <w:abstractNumId w:val="1"/>
  </w:num>
  <w:num w:numId="5" w16cid:durableId="819880808">
    <w:abstractNumId w:val="0"/>
  </w:num>
  <w:num w:numId="6" w16cid:durableId="18628186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5676986">
    <w:abstractNumId w:val="7"/>
  </w:num>
  <w:num w:numId="8" w16cid:durableId="735664536">
    <w:abstractNumId w:val="5"/>
  </w:num>
  <w:num w:numId="9" w16cid:durableId="18229615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4409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3D0C89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C42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63FF3"/>
    <w:rsid w:val="0076595F"/>
    <w:rsid w:val="00767C6D"/>
    <w:rsid w:val="007702C5"/>
    <w:rsid w:val="0077215B"/>
    <w:rsid w:val="0077353A"/>
    <w:rsid w:val="00776127"/>
    <w:rsid w:val="0078199E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3D92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3FA6"/>
    <w:rsid w:val="00965BA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E7949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110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3</cp:revision>
  <cp:lastPrinted>2024-01-11T10:47:00Z</cp:lastPrinted>
  <dcterms:created xsi:type="dcterms:W3CDTF">2024-02-15T13:09:00Z</dcterms:created>
  <dcterms:modified xsi:type="dcterms:W3CDTF">2024-02-15T13:09:00Z</dcterms:modified>
</cp:coreProperties>
</file>